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E4" w:rsidRPr="008B786E" w:rsidRDefault="005A70E4">
      <w:pPr>
        <w:rPr>
          <w:lang w:val="de-DE"/>
        </w:rPr>
      </w:pPr>
      <w:r w:rsidRPr="008B786E">
        <w:rPr>
          <w:b/>
          <w:lang w:val="de-DE"/>
        </w:rPr>
        <w:t>Richtlinien für die Benutzung der Wanderwege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Wandern Sie nur entlang der markierten Wege.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Stören Sie bitte nicht die Privatsphäre der Anrainer.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Klettern Sie nicht auf Zäune – verwenden Sie nur die vorhandenen Stufen oder Eingänge.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Gehen Sie nur außen um Felder herum und überqueren Sie diese nicht.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Halten Sie Ihren Hund immer an der Leine.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Stören Sie nicht den Lebensraum der Wildtiere.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Pflücken Sie keine Blumen und Pflanzen – auch andere Menschen freuen sich daran!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Lassen Sie keine Abfälle zurück.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Entzünden Sie keine offenen Feuer.</w:t>
      </w:r>
    </w:p>
    <w:p w:rsidR="005A70E4" w:rsidRPr="008B786E" w:rsidRDefault="005A70E4">
      <w:pPr>
        <w:rPr>
          <w:lang w:val="de-DE"/>
        </w:rPr>
      </w:pPr>
      <w:r w:rsidRPr="008B786E">
        <w:rPr>
          <w:lang w:val="de-DE"/>
        </w:rPr>
        <w:t>* Nehmen Sie nichts mit außer Erinnerungen und hinterlassen Sie nichts als Ihren Dank.</w:t>
      </w:r>
    </w:p>
    <w:p w:rsidR="005A70E4" w:rsidRPr="008B786E" w:rsidRDefault="005A70E4">
      <w:pPr>
        <w:rPr>
          <w:lang w:val="de-DE"/>
        </w:rPr>
      </w:pPr>
    </w:p>
    <w:sectPr w:rsidR="005A70E4" w:rsidRPr="008B786E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6E"/>
    <w:rsid w:val="001B6356"/>
    <w:rsid w:val="005A70E4"/>
    <w:rsid w:val="00865808"/>
    <w:rsid w:val="008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534</Characters>
  <Application>Microsoft Office Word</Application>
  <DocSecurity>4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2014-05-27T20:46:00Z</dcterms:created>
  <dcterms:modified xsi:type="dcterms:W3CDTF">2014-05-27T20:46:00Z</dcterms:modified>
</cp:coreProperties>
</file>